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7C" w:rsidRDefault="009C2F7C" w:rsidP="009C2F7C">
      <w:pPr>
        <w:tabs>
          <w:tab w:val="left" w:leader="dot" w:pos="9348"/>
        </w:tabs>
        <w:spacing w:line="288" w:lineRule="auto"/>
        <w:jc w:val="right"/>
        <w:rPr>
          <w:sz w:val="24"/>
        </w:rPr>
      </w:pPr>
      <w:r>
        <w:rPr>
          <w:iCs/>
          <w:sz w:val="24"/>
        </w:rPr>
        <w:t>Mẫu 19-CBH</w:t>
      </w:r>
    </w:p>
    <w:p w:rsidR="009C2F7C" w:rsidRDefault="009C2F7C" w:rsidP="009C2F7C">
      <w:pPr>
        <w:spacing w:line="288" w:lineRule="auto"/>
        <w:jc w:val="center"/>
        <w:rPr>
          <w:b/>
          <w:bCs/>
          <w:sz w:val="26"/>
          <w:szCs w:val="26"/>
        </w:rPr>
      </w:pPr>
      <w:r>
        <w:rPr>
          <w:b/>
          <w:bCs/>
          <w:sz w:val="26"/>
          <w:szCs w:val="26"/>
        </w:rPr>
        <w:t>CỘNG HÒA XÃ HỘI CHỦ NGHĨA VIỆT NAM</w:t>
      </w:r>
    </w:p>
    <w:p w:rsidR="009C2F7C" w:rsidRDefault="009C2F7C" w:rsidP="009C2F7C">
      <w:pPr>
        <w:spacing w:line="288" w:lineRule="auto"/>
        <w:jc w:val="center"/>
        <w:rPr>
          <w:b/>
          <w:bCs/>
          <w:sz w:val="26"/>
          <w:szCs w:val="26"/>
        </w:rPr>
      </w:pPr>
      <w:r>
        <w:rPr>
          <w:b/>
          <w:bCs/>
          <w:sz w:val="26"/>
          <w:szCs w:val="26"/>
        </w:rPr>
        <w:t>Độc lập - Tự do - Hạnh phúc</w:t>
      </w:r>
    </w:p>
    <w:p w:rsidR="009C2F7C" w:rsidRDefault="009C2F7C" w:rsidP="009C2F7C">
      <w:pPr>
        <w:spacing w:line="288" w:lineRule="auto"/>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-2540</wp:posOffset>
                </wp:positionV>
                <wp:extent cx="1895475"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pt" to="30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f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5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"/>
            </w:pict>
          </mc:Fallback>
        </mc:AlternateContent>
      </w:r>
    </w:p>
    <w:p w:rsidR="009C2F7C" w:rsidRDefault="009C2F7C" w:rsidP="009C2F7C">
      <w:pPr>
        <w:spacing w:line="288" w:lineRule="auto"/>
        <w:jc w:val="center"/>
        <w:rPr>
          <w:b/>
          <w:bCs/>
          <w:sz w:val="26"/>
          <w:szCs w:val="26"/>
        </w:rPr>
      </w:pPr>
      <w:r>
        <w:rPr>
          <w:b/>
          <w:bCs/>
          <w:sz w:val="26"/>
          <w:szCs w:val="26"/>
        </w:rPr>
        <w:t>GIẤY ĐỀ NGHỊ TRUY LĨNH, TIẾP TỤC NHẬN CHẾ ĐỘ BHXH</w:t>
      </w:r>
    </w:p>
    <w:p w:rsidR="009C2F7C" w:rsidRDefault="009C2F7C" w:rsidP="009C2F7C">
      <w:pPr>
        <w:spacing w:line="288" w:lineRule="auto"/>
        <w:ind w:firstLine="720"/>
        <w:jc w:val="both"/>
        <w:rPr>
          <w:sz w:val="26"/>
          <w:szCs w:val="26"/>
        </w:rPr>
      </w:pPr>
    </w:p>
    <w:p w:rsidR="009C2F7C" w:rsidRDefault="009C2F7C" w:rsidP="009C2F7C">
      <w:pPr>
        <w:spacing w:line="288" w:lineRule="auto"/>
        <w:ind w:firstLine="720"/>
        <w:jc w:val="center"/>
        <w:rPr>
          <w:sz w:val="26"/>
          <w:szCs w:val="26"/>
        </w:rPr>
      </w:pPr>
      <w:r>
        <w:rPr>
          <w:sz w:val="26"/>
          <w:szCs w:val="26"/>
        </w:rPr>
        <w:t>Kínhgửi: Bảo hiểm xã hội quận/huyện/thị xã (1)………………..</w:t>
      </w:r>
    </w:p>
    <w:p w:rsidR="009C2F7C" w:rsidRDefault="009C2F7C" w:rsidP="009C2F7C">
      <w:pPr>
        <w:spacing w:line="288" w:lineRule="auto"/>
        <w:ind w:firstLine="720"/>
        <w:jc w:val="both"/>
        <w:rPr>
          <w:sz w:val="26"/>
          <w:szCs w:val="26"/>
        </w:rPr>
      </w:pPr>
    </w:p>
    <w:p w:rsidR="009C2F7C" w:rsidRDefault="009C2F7C" w:rsidP="009C2F7C">
      <w:pPr>
        <w:widowControl w:val="0"/>
        <w:tabs>
          <w:tab w:val="left" w:leader="dot" w:pos="9594"/>
        </w:tabs>
        <w:spacing w:line="288" w:lineRule="auto"/>
        <w:ind w:left="40"/>
        <w:jc w:val="both"/>
        <w:rPr>
          <w:sz w:val="26"/>
          <w:szCs w:val="26"/>
          <w:lang w:val="fr-FR"/>
        </w:rPr>
      </w:pPr>
      <w:r>
        <w:rPr>
          <w:sz w:val="26"/>
          <w:szCs w:val="26"/>
          <w:lang w:val="fr-FR"/>
        </w:rPr>
        <w:t>Tên tôi là: .................................................. Số CMND: ..................................................</w:t>
      </w:r>
    </w:p>
    <w:p w:rsidR="009C2F7C" w:rsidRDefault="009C2F7C" w:rsidP="009C2F7C">
      <w:pPr>
        <w:widowControl w:val="0"/>
        <w:tabs>
          <w:tab w:val="left" w:leader="dot" w:pos="6560"/>
          <w:tab w:val="left" w:leader="dot" w:pos="9356"/>
        </w:tabs>
        <w:spacing w:line="288" w:lineRule="auto"/>
        <w:ind w:left="40"/>
        <w:jc w:val="both"/>
        <w:rPr>
          <w:sz w:val="26"/>
          <w:szCs w:val="26"/>
          <w:lang w:val="fr-FR"/>
        </w:rPr>
      </w:pPr>
      <w:r>
        <w:rPr>
          <w:sz w:val="26"/>
          <w:szCs w:val="26"/>
          <w:lang w:val="fr-FR"/>
        </w:rPr>
        <w:t>Nơi cư trú :………………………………………………………………………………</w:t>
      </w:r>
    </w:p>
    <w:p w:rsidR="009C2F7C" w:rsidRDefault="009C2F7C" w:rsidP="009C2F7C">
      <w:pPr>
        <w:widowControl w:val="0"/>
        <w:tabs>
          <w:tab w:val="left" w:leader="dot" w:pos="6560"/>
          <w:tab w:val="left" w:leader="dot" w:pos="9356"/>
        </w:tabs>
        <w:spacing w:line="288" w:lineRule="auto"/>
        <w:ind w:left="40"/>
        <w:jc w:val="both"/>
        <w:rPr>
          <w:sz w:val="26"/>
          <w:szCs w:val="26"/>
          <w:lang w:val="fr-FR"/>
        </w:rPr>
      </w:pPr>
      <w:r>
        <w:rPr>
          <w:sz w:val="26"/>
          <w:szCs w:val="26"/>
          <w:lang w:val="fr-FR"/>
        </w:rPr>
        <w:t>…………………………………………………………………………………..………</w:t>
      </w:r>
    </w:p>
    <w:p w:rsidR="009C2F7C" w:rsidRDefault="009C2F7C" w:rsidP="009C2F7C">
      <w:pPr>
        <w:widowControl w:val="0"/>
        <w:tabs>
          <w:tab w:val="left" w:leader="dot" w:pos="6560"/>
          <w:tab w:val="left" w:leader="dot" w:pos="9356"/>
        </w:tabs>
        <w:spacing w:line="288" w:lineRule="auto"/>
        <w:ind w:left="40"/>
        <w:jc w:val="both"/>
        <w:rPr>
          <w:sz w:val="26"/>
          <w:szCs w:val="26"/>
          <w:lang w:val="fr-FR"/>
        </w:rPr>
      </w:pPr>
      <w:r>
        <w:rPr>
          <w:sz w:val="26"/>
          <w:szCs w:val="26"/>
          <w:lang w:val="fr-FR"/>
        </w:rPr>
        <w:t>Số điện thoại……………..</w:t>
      </w:r>
    </w:p>
    <w:p w:rsidR="009C2F7C" w:rsidRDefault="009C2F7C" w:rsidP="009C2F7C">
      <w:pPr>
        <w:widowControl w:val="0"/>
        <w:tabs>
          <w:tab w:val="left" w:leader="dot" w:pos="2050"/>
          <w:tab w:val="left" w:leader="dot" w:pos="6068"/>
          <w:tab w:val="left" w:leader="dot" w:pos="9594"/>
        </w:tabs>
        <w:spacing w:line="288" w:lineRule="auto"/>
        <w:ind w:left="40"/>
        <w:jc w:val="both"/>
        <w:rPr>
          <w:sz w:val="26"/>
          <w:szCs w:val="26"/>
          <w:lang w:val="fr-FR"/>
        </w:rPr>
      </w:pPr>
      <w:r>
        <w:rPr>
          <w:sz w:val="26"/>
          <w:szCs w:val="26"/>
          <w:lang w:val="fr-FR"/>
        </w:rPr>
        <w:t>Số sổ BHXH:...................Loại chế độ BHXH đang hưởng: …………............................</w:t>
      </w:r>
    </w:p>
    <w:p w:rsidR="009C2F7C" w:rsidRDefault="009C2F7C" w:rsidP="009C2F7C">
      <w:pPr>
        <w:widowControl w:val="0"/>
        <w:tabs>
          <w:tab w:val="left" w:leader="dot" w:pos="2050"/>
          <w:tab w:val="left" w:leader="dot" w:pos="6068"/>
          <w:tab w:val="left" w:leader="dot" w:pos="9594"/>
        </w:tabs>
        <w:spacing w:line="288" w:lineRule="auto"/>
        <w:ind w:left="40"/>
        <w:jc w:val="both"/>
        <w:rPr>
          <w:sz w:val="26"/>
          <w:szCs w:val="26"/>
          <w:lang w:val="fr-FR"/>
        </w:rPr>
      </w:pPr>
      <w:r>
        <w:rPr>
          <w:sz w:val="26"/>
          <w:szCs w:val="26"/>
          <w:lang w:val="fr-FR"/>
        </w:rPr>
        <w:t>Thời gian chưa nhận chế độ BHXH: Từ tháng…. năm: ......... đến tháng…. năm:..........</w:t>
      </w:r>
    </w:p>
    <w:p w:rsidR="009C2F7C" w:rsidRDefault="009C2F7C" w:rsidP="009C2F7C">
      <w:pPr>
        <w:widowControl w:val="0"/>
        <w:tabs>
          <w:tab w:val="left" w:leader="dot" w:pos="2255"/>
          <w:tab w:val="left" w:leader="dot" w:pos="9389"/>
        </w:tabs>
        <w:spacing w:line="288" w:lineRule="auto"/>
        <w:ind w:left="40"/>
        <w:jc w:val="both"/>
        <w:rPr>
          <w:sz w:val="26"/>
          <w:szCs w:val="26"/>
          <w:lang w:val="fr-FR"/>
        </w:rPr>
      </w:pPr>
      <w:r>
        <w:rPr>
          <w:sz w:val="26"/>
          <w:szCs w:val="26"/>
          <w:lang w:val="fr-FR"/>
        </w:rPr>
        <w:t>Lý do:</w:t>
      </w:r>
      <w:r>
        <w:rPr>
          <w:sz w:val="26"/>
          <w:szCs w:val="26"/>
          <w:lang w:val="fr-FR"/>
        </w:rPr>
        <w:tab/>
        <w:t>........................................................................................................</w:t>
      </w:r>
    </w:p>
    <w:p w:rsidR="009C2F7C" w:rsidRDefault="009C2F7C" w:rsidP="009C2F7C">
      <w:pPr>
        <w:widowControl w:val="0"/>
        <w:tabs>
          <w:tab w:val="left" w:leader="dot" w:pos="2255"/>
          <w:tab w:val="left" w:leader="dot" w:pos="9389"/>
        </w:tabs>
        <w:spacing w:line="288" w:lineRule="auto"/>
        <w:ind w:left="40"/>
        <w:jc w:val="both"/>
        <w:rPr>
          <w:sz w:val="26"/>
          <w:szCs w:val="26"/>
          <w:lang w:val="fr-FR"/>
        </w:rPr>
      </w:pPr>
      <w:r>
        <w:rPr>
          <w:sz w:val="26"/>
          <w:szCs w:val="26"/>
          <w:lang w:val="fr-FR"/>
        </w:rPr>
        <w:t>…......................................................................................................................................</w:t>
      </w:r>
    </w:p>
    <w:p w:rsidR="009C2F7C" w:rsidRDefault="009C2F7C" w:rsidP="009C2F7C">
      <w:pPr>
        <w:widowControl w:val="0"/>
        <w:tabs>
          <w:tab w:val="left" w:leader="dot" w:pos="2050"/>
          <w:tab w:val="left" w:leader="dot" w:pos="6068"/>
          <w:tab w:val="left" w:leader="dot" w:pos="9594"/>
        </w:tabs>
        <w:spacing w:line="288" w:lineRule="auto"/>
        <w:ind w:left="40"/>
        <w:jc w:val="both"/>
        <w:rPr>
          <w:sz w:val="26"/>
          <w:szCs w:val="26"/>
          <w:lang w:val="fr-FR"/>
        </w:rPr>
      </w:pPr>
      <w:r>
        <w:rPr>
          <w:sz w:val="26"/>
          <w:szCs w:val="26"/>
          <w:lang w:val="fr-FR"/>
        </w:rPr>
        <w:t xml:space="preserve">          Tôi xin cam đoan trong thời gian không lĩnh lương hưu, trợ cấp BHXH tôi không xuất cảnh trái phép hoặc không bị tòa án tuyên bố bị mất tích hoặc hưởng BHXH không đúng quy định của pháp luật. Nếu sai tôi xin chịu trách nhiệm trước pháp luật (2).</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1. Đề nghị được truy lĩnh theohình thức:</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 Nhận bằng tiền mặt: tại BHXH quận, huyện, thị xã…………………………..…</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 Nhặn qua tài khoản cá nhân: Số tài khoản…..…………Ngân hàng……….……</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2. Đề nghị tiếp tục nhận chế độ theohình thức:</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 Tiền mặt: tại tổ chi trả (hoặc tổ dân số, phường, xã, quận, huyện…………..….</w:t>
      </w:r>
    </w:p>
    <w:p w:rsidR="009C2F7C" w:rsidRDefault="009C2F7C" w:rsidP="009C2F7C">
      <w:pPr>
        <w:widowControl w:val="0"/>
        <w:tabs>
          <w:tab w:val="left" w:leader="dot" w:pos="2050"/>
          <w:tab w:val="left" w:leader="dot" w:pos="6068"/>
          <w:tab w:val="left" w:leader="dot" w:pos="9594"/>
        </w:tabs>
        <w:spacing w:line="288" w:lineRule="auto"/>
        <w:ind w:firstLine="600"/>
        <w:jc w:val="both"/>
        <w:rPr>
          <w:sz w:val="26"/>
          <w:szCs w:val="26"/>
          <w:lang w:val="fr-FR"/>
        </w:rPr>
      </w:pPr>
      <w:r>
        <w:rPr>
          <w:sz w:val="26"/>
          <w:szCs w:val="26"/>
          <w:lang w:val="fr-FR"/>
        </w:rPr>
        <w:t>- Tài khoản cá nhân: Số tài khoản………………Ngân hàng……………………..</w:t>
      </w:r>
    </w:p>
    <w:p w:rsidR="009C2F7C" w:rsidRDefault="009C2F7C" w:rsidP="009C2F7C">
      <w:pPr>
        <w:widowControl w:val="0"/>
        <w:jc w:val="both"/>
        <w:rPr>
          <w:sz w:val="26"/>
          <w:szCs w:val="26"/>
          <w:lang w:val="fr-FR"/>
        </w:rPr>
      </w:pPr>
      <w:r>
        <w:rPr>
          <w:sz w:val="26"/>
          <w:szCs w:val="26"/>
          <w:lang w:val="fr-FR"/>
        </w:rPr>
        <w:t>(nếu nhận qua tài khoản cá nhân ghi rõ số hiệu tài khoản ngân hàng nơi mở tài khoản)./.</w:t>
      </w:r>
    </w:p>
    <w:p w:rsidR="009C2F7C" w:rsidRDefault="009C2F7C" w:rsidP="009C2F7C">
      <w:pPr>
        <w:widowControl w:val="0"/>
        <w:jc w:val="both"/>
        <w:rPr>
          <w:sz w:val="26"/>
          <w:szCs w:val="26"/>
          <w:lang w:val="fr-FR"/>
        </w:rPr>
      </w:pPr>
    </w:p>
    <w:tbl>
      <w:tblPr>
        <w:tblW w:w="0" w:type="auto"/>
        <w:tblLayout w:type="fixed"/>
        <w:tblLook w:val="0000" w:firstRow="0" w:lastRow="0" w:firstColumn="0" w:lastColumn="0" w:noHBand="0" w:noVBand="0"/>
      </w:tblPr>
      <w:tblGrid>
        <w:gridCol w:w="5268"/>
        <w:gridCol w:w="4020"/>
      </w:tblGrid>
      <w:tr w:rsidR="009C2F7C" w:rsidTr="005B793C">
        <w:tc>
          <w:tcPr>
            <w:tcW w:w="5268" w:type="dxa"/>
          </w:tcPr>
          <w:p w:rsidR="009C2F7C" w:rsidRDefault="009C2F7C" w:rsidP="005B793C">
            <w:pPr>
              <w:tabs>
                <w:tab w:val="left" w:leader="dot" w:pos="7175"/>
                <w:tab w:val="left" w:leader="dot" w:pos="9430"/>
              </w:tabs>
              <w:spacing w:line="288" w:lineRule="auto"/>
              <w:jc w:val="center"/>
              <w:rPr>
                <w:b/>
                <w:bCs/>
                <w:sz w:val="26"/>
                <w:szCs w:val="26"/>
                <w:lang w:val="fr-FR"/>
              </w:rPr>
            </w:pPr>
            <w:r>
              <w:rPr>
                <w:b/>
                <w:bCs/>
                <w:sz w:val="26"/>
                <w:szCs w:val="26"/>
                <w:lang w:val="fr-FR"/>
              </w:rPr>
              <w:t>Xét duyệt của cơ quan BHXH</w:t>
            </w:r>
          </w:p>
          <w:p w:rsidR="009C2F7C" w:rsidRDefault="009C2F7C" w:rsidP="005B793C">
            <w:pPr>
              <w:tabs>
                <w:tab w:val="left" w:leader="dot" w:pos="7175"/>
                <w:tab w:val="left" w:leader="dot" w:pos="9430"/>
              </w:tabs>
              <w:spacing w:line="288" w:lineRule="auto"/>
              <w:jc w:val="both"/>
              <w:rPr>
                <w:iCs/>
                <w:sz w:val="26"/>
                <w:szCs w:val="26"/>
                <w:lang w:val="fr-FR"/>
              </w:rPr>
            </w:pPr>
            <w:r>
              <w:rPr>
                <w:sz w:val="26"/>
                <w:szCs w:val="26"/>
                <w:lang w:val="fr-FR"/>
              </w:rPr>
              <w:t>- Tổng số tháng được truy lĩnh:.......... tháng</w:t>
            </w:r>
          </w:p>
          <w:p w:rsidR="009C2F7C" w:rsidRDefault="009C2F7C" w:rsidP="005B793C">
            <w:pPr>
              <w:tabs>
                <w:tab w:val="left" w:leader="dot" w:pos="4879"/>
                <w:tab w:val="left" w:leader="dot" w:pos="7175"/>
                <w:tab w:val="left" w:leader="dot" w:pos="9430"/>
              </w:tabs>
              <w:spacing w:line="288" w:lineRule="auto"/>
              <w:jc w:val="both"/>
              <w:rPr>
                <w:sz w:val="26"/>
                <w:szCs w:val="26"/>
                <w:lang w:val="fr-FR"/>
              </w:rPr>
            </w:pPr>
            <w:r>
              <w:rPr>
                <w:sz w:val="26"/>
                <w:szCs w:val="26"/>
                <w:lang w:val="fr-FR"/>
              </w:rPr>
              <w:t xml:space="preserve">  Từ tháng..... năm .....đến tháng.... năm .....</w:t>
            </w:r>
          </w:p>
          <w:p w:rsidR="009C2F7C" w:rsidRDefault="009C2F7C" w:rsidP="005B793C">
            <w:pPr>
              <w:tabs>
                <w:tab w:val="left" w:leader="dot" w:pos="4879"/>
                <w:tab w:val="left" w:leader="dot" w:pos="7175"/>
                <w:tab w:val="left" w:leader="dot" w:pos="9430"/>
              </w:tabs>
              <w:spacing w:line="288" w:lineRule="auto"/>
              <w:jc w:val="both"/>
              <w:rPr>
                <w:sz w:val="26"/>
                <w:szCs w:val="26"/>
                <w:lang w:val="fr-FR"/>
              </w:rPr>
            </w:pPr>
            <w:r>
              <w:rPr>
                <w:sz w:val="26"/>
                <w:szCs w:val="26"/>
                <w:lang w:val="fr-FR"/>
              </w:rPr>
              <w:t>- Tổng số tiền được truy lĩnh: .............. đồng</w:t>
            </w:r>
          </w:p>
          <w:p w:rsidR="009C2F7C" w:rsidRDefault="009C2F7C" w:rsidP="005B793C">
            <w:pPr>
              <w:tabs>
                <w:tab w:val="left" w:leader="dot" w:pos="4879"/>
                <w:tab w:val="left" w:leader="dot" w:pos="7175"/>
                <w:tab w:val="left" w:leader="dot" w:pos="9430"/>
              </w:tabs>
              <w:spacing w:line="288" w:lineRule="auto"/>
              <w:jc w:val="both"/>
              <w:rPr>
                <w:sz w:val="26"/>
                <w:szCs w:val="26"/>
                <w:lang w:val="fr-FR"/>
              </w:rPr>
            </w:pPr>
            <w:r>
              <w:rPr>
                <w:sz w:val="26"/>
                <w:szCs w:val="26"/>
                <w:lang w:val="fr-FR"/>
              </w:rPr>
              <w:t xml:space="preserve">   Bằng chữ: .................................................</w:t>
            </w:r>
          </w:p>
          <w:p w:rsidR="009C2F7C" w:rsidRDefault="009C2F7C" w:rsidP="005B793C">
            <w:pPr>
              <w:tabs>
                <w:tab w:val="left" w:leader="dot" w:pos="4879"/>
                <w:tab w:val="left" w:leader="dot" w:pos="7175"/>
                <w:tab w:val="left" w:leader="dot" w:pos="9430"/>
              </w:tabs>
              <w:spacing w:line="288" w:lineRule="auto"/>
              <w:jc w:val="center"/>
              <w:rPr>
                <w:iCs/>
                <w:sz w:val="26"/>
                <w:szCs w:val="26"/>
                <w:lang w:val="fr-FR"/>
              </w:rPr>
            </w:pPr>
            <w:r>
              <w:rPr>
                <w:iCs/>
                <w:sz w:val="26"/>
                <w:szCs w:val="26"/>
                <w:lang w:val="fr-FR"/>
              </w:rPr>
              <w:t>......, ngày ...... tháng ...... năm ......</w:t>
            </w:r>
          </w:p>
          <w:p w:rsidR="009C2F7C" w:rsidRDefault="009C2F7C" w:rsidP="005B793C">
            <w:pPr>
              <w:tabs>
                <w:tab w:val="left" w:leader="dot" w:pos="4879"/>
                <w:tab w:val="left" w:leader="dot" w:pos="7175"/>
                <w:tab w:val="left" w:leader="dot" w:pos="9430"/>
              </w:tabs>
              <w:spacing w:line="288" w:lineRule="auto"/>
              <w:jc w:val="center"/>
              <w:rPr>
                <w:b/>
                <w:bCs/>
                <w:sz w:val="26"/>
                <w:szCs w:val="26"/>
                <w:lang w:val="fr-FR"/>
              </w:rPr>
            </w:pPr>
            <w:r>
              <w:rPr>
                <w:b/>
                <w:bCs/>
                <w:sz w:val="26"/>
                <w:szCs w:val="26"/>
                <w:lang w:val="fr-FR"/>
              </w:rPr>
              <w:t>Giám đốc BHXH</w:t>
            </w:r>
          </w:p>
          <w:p w:rsidR="009C2F7C" w:rsidRDefault="009C2F7C" w:rsidP="005B793C">
            <w:pPr>
              <w:tabs>
                <w:tab w:val="left" w:leader="dot" w:pos="4879"/>
                <w:tab w:val="left" w:leader="dot" w:pos="7175"/>
                <w:tab w:val="left" w:leader="dot" w:pos="9430"/>
              </w:tabs>
              <w:spacing w:line="288" w:lineRule="auto"/>
              <w:jc w:val="center"/>
              <w:rPr>
                <w:iCs/>
                <w:sz w:val="26"/>
                <w:szCs w:val="26"/>
                <w:lang w:val="fr-FR"/>
              </w:rPr>
            </w:pPr>
            <w:r>
              <w:rPr>
                <w:iCs/>
                <w:sz w:val="26"/>
                <w:szCs w:val="26"/>
                <w:lang w:val="fr-FR"/>
              </w:rPr>
              <w:t>(Ký tên, đóng dấu)</w:t>
            </w:r>
          </w:p>
        </w:tc>
        <w:tc>
          <w:tcPr>
            <w:tcW w:w="4020" w:type="dxa"/>
          </w:tcPr>
          <w:p w:rsidR="009C2F7C" w:rsidRDefault="009C2F7C" w:rsidP="005B793C">
            <w:pPr>
              <w:tabs>
                <w:tab w:val="left" w:leader="dot" w:pos="9348"/>
              </w:tabs>
              <w:jc w:val="center"/>
              <w:rPr>
                <w:iCs/>
                <w:sz w:val="26"/>
                <w:szCs w:val="26"/>
                <w:lang w:val="fr-FR"/>
              </w:rPr>
            </w:pPr>
            <w:r>
              <w:rPr>
                <w:iCs/>
                <w:sz w:val="26"/>
                <w:szCs w:val="26"/>
                <w:lang w:val="fr-FR"/>
              </w:rPr>
              <w:t>..., ngày ...  tháng  ...  năm ...</w:t>
            </w:r>
          </w:p>
          <w:p w:rsidR="009C2F7C" w:rsidRDefault="009C2F7C" w:rsidP="005B793C">
            <w:pPr>
              <w:pStyle w:val="Heading4"/>
              <w:jc w:val="center"/>
              <w:rPr>
                <w:rFonts w:ascii="Times New Roman" w:hAnsi="Times New Roman"/>
                <w:b w:val="0"/>
                <w:sz w:val="26"/>
                <w:szCs w:val="26"/>
                <w:lang w:val="fr-FR"/>
              </w:rPr>
            </w:pPr>
            <w:r>
              <w:rPr>
                <w:rFonts w:ascii="Times New Roman" w:hAnsi="Times New Roman"/>
                <w:sz w:val="26"/>
                <w:szCs w:val="26"/>
                <w:lang w:val="fr-FR"/>
              </w:rPr>
              <w:t>Người đề nghị</w:t>
            </w:r>
          </w:p>
          <w:p w:rsidR="009C2F7C" w:rsidRDefault="009C2F7C" w:rsidP="005B793C">
            <w:pPr>
              <w:tabs>
                <w:tab w:val="left" w:leader="dot" w:pos="9348"/>
              </w:tabs>
              <w:jc w:val="center"/>
              <w:rPr>
                <w:iCs/>
                <w:sz w:val="26"/>
                <w:szCs w:val="26"/>
                <w:lang w:val="fr-FR"/>
              </w:rPr>
            </w:pPr>
            <w:r>
              <w:rPr>
                <w:iCs/>
                <w:sz w:val="26"/>
                <w:szCs w:val="26"/>
                <w:lang w:val="fr-FR"/>
              </w:rPr>
              <w:t>(ký, ghi rõ họ tên)</w:t>
            </w:r>
          </w:p>
        </w:tc>
      </w:tr>
    </w:tbl>
    <w:p w:rsidR="009C2F7C" w:rsidRDefault="009C2F7C" w:rsidP="009C2F7C">
      <w:pPr>
        <w:tabs>
          <w:tab w:val="left" w:leader="dot" w:pos="9348"/>
        </w:tabs>
        <w:spacing w:line="288" w:lineRule="auto"/>
        <w:jc w:val="both"/>
        <w:rPr>
          <w:iCs/>
          <w:sz w:val="24"/>
          <w:lang w:val="fr-FR"/>
        </w:rPr>
      </w:pPr>
    </w:p>
    <w:p w:rsidR="009C2F7C" w:rsidRDefault="009C2F7C" w:rsidP="009C2F7C">
      <w:pPr>
        <w:tabs>
          <w:tab w:val="left" w:leader="dot" w:pos="9348"/>
        </w:tabs>
        <w:spacing w:line="288" w:lineRule="auto"/>
        <w:jc w:val="both"/>
        <w:rPr>
          <w:sz w:val="24"/>
          <w:lang w:val="fr-FR"/>
        </w:rPr>
      </w:pPr>
      <w:r>
        <w:rPr>
          <w:iCs/>
          <w:sz w:val="24"/>
          <w:lang w:val="fr-FR"/>
        </w:rPr>
        <w:lastRenderedPageBreak/>
        <w:t>(1):</w:t>
      </w:r>
      <w:r>
        <w:rPr>
          <w:sz w:val="24"/>
          <w:lang w:val="fr-FR"/>
        </w:rPr>
        <w:t xml:space="preserve"> Đối với người nhận lương hưu, trợ cấp BHXH hàng tháng, ghi BHXH quận/huyện/thị xã đang quản lý chi trả trước khi bị dừng in danh sách.</w:t>
      </w:r>
    </w:p>
    <w:p w:rsidR="009C2F7C" w:rsidRDefault="009C2F7C" w:rsidP="009C2F7C">
      <w:pPr>
        <w:widowControl w:val="0"/>
        <w:jc w:val="both"/>
        <w:rPr>
          <w:sz w:val="24"/>
          <w:lang w:val="fr-FR"/>
        </w:rPr>
      </w:pPr>
      <w:r>
        <w:rPr>
          <w:sz w:val="24"/>
          <w:lang w:val="fr-FR"/>
        </w:rPr>
        <w:t>(2): Nếu nhận chế độ một lần thì không phải ghi cam đoan.</w:t>
      </w:r>
    </w:p>
    <w:p w:rsidR="002E7281" w:rsidRDefault="002E7281">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C"/>
    <w:rsid w:val="002E7281"/>
    <w:rsid w:val="009C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7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9C2F7C"/>
    <w:pPr>
      <w:keepNext/>
      <w:outlineLvl w:val="3"/>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2F7C"/>
    <w:rPr>
      <w:rFonts w:ascii=".VnTime" w:eastAsia="Times New Roman" w:hAnsi=".VnTime"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7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9C2F7C"/>
    <w:pPr>
      <w:keepNext/>
      <w:outlineLvl w:val="3"/>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C2F7C"/>
    <w:rPr>
      <w:rFonts w:ascii=".VnTime" w:eastAsia="Times New Roman" w:hAnsi=".VnTime"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2017-06-22T07:40:00Z</dcterms:created>
  <dcterms:modified xsi:type="dcterms:W3CDTF">2017-06-22T07:40:00Z</dcterms:modified>
</cp:coreProperties>
</file>